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12" w:type="pct"/>
        <w:tblCellSpacing w:w="15" w:type="dxa"/>
        <w:tblLook w:val="04A0"/>
      </w:tblPr>
      <w:tblGrid>
        <w:gridCol w:w="11192"/>
        <w:gridCol w:w="45"/>
      </w:tblGrid>
      <w:tr w:rsidR="009B4C30" w:rsidTr="00D8251D">
        <w:trPr>
          <w:gridAfter w:val="1"/>
          <w:trHeight w:val="165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pPr w:leftFromText="45" w:rightFromText="45" w:bottomFromText="160" w:vertAnchor="text" w:tblpXSpec="right" w:tblpYSpec="center"/>
              <w:tblW w:w="2250" w:type="pct"/>
              <w:tblCellSpacing w:w="22" w:type="dxa"/>
              <w:tblLook w:val="04A0"/>
            </w:tblPr>
            <w:tblGrid>
              <w:gridCol w:w="4996"/>
            </w:tblGrid>
            <w:tr w:rsidR="009B4C30">
              <w:trPr>
                <w:tblCellSpacing w:w="22" w:type="dxa"/>
              </w:trPr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B4C30" w:rsidRDefault="009B4C30" w:rsidP="004748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uk-UA"/>
                    </w:rPr>
                    <w:br w:type="textWrapping" w:clear="all"/>
                  </w:r>
                  <w:bookmarkStart w:id="0" w:name="430"/>
                  <w:bookmarkEnd w:id="0"/>
                  <w:r w:rsidRPr="004748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Начальнику </w:t>
                  </w:r>
                  <w:r w:rsidR="004748F0" w:rsidRPr="004748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uk-UA"/>
                    </w:rPr>
                    <w:t>РСЦ ГСЦ МВС в</w:t>
                  </w:r>
                  <w:r w:rsidR="004748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uk-UA"/>
                    </w:rPr>
                    <w:t xml:space="preserve"> </w:t>
                  </w:r>
                  <w:r w:rsidR="004748F0" w:rsidRPr="004748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uk-UA"/>
                    </w:rPr>
                    <w:t>Полтавській області</w:t>
                  </w:r>
                  <w:r w:rsidRPr="004748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uk-UA"/>
                    </w:rPr>
                    <w:br/>
                  </w:r>
                  <w:r w:rsidR="004748F0" w:rsidRPr="004748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 w:eastAsia="uk-UA"/>
                    </w:rPr>
                    <w:t>БОНДАРЕНКУ В.В.</w:t>
                  </w:r>
                </w:p>
                <w:p w:rsidR="000C7CC4" w:rsidRPr="004748F0" w:rsidRDefault="000C7CC4" w:rsidP="004748F0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</w:p>
              </w:tc>
            </w:tr>
          </w:tbl>
          <w:p w:rsidR="009B4C30" w:rsidRDefault="009B4C30">
            <w:pPr>
              <w:spacing w:line="256" w:lineRule="auto"/>
              <w:rPr>
                <w:rFonts w:eastAsiaTheme="minorEastAsia"/>
                <w:lang w:eastAsia="ru-RU"/>
              </w:rPr>
            </w:pPr>
          </w:p>
        </w:tc>
      </w:tr>
      <w:tr w:rsidR="000C7CC4" w:rsidTr="000C7CC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pPr w:leftFromText="45" w:rightFromText="45" w:bottomFromText="160" w:vertAnchor="text" w:tblpXSpec="right" w:tblpYSpec="center"/>
              <w:tblW w:w="2250" w:type="pct"/>
              <w:tblCellSpacing w:w="22" w:type="dxa"/>
              <w:tblLook w:val="04A0"/>
            </w:tblPr>
            <w:tblGrid>
              <w:gridCol w:w="5016"/>
            </w:tblGrid>
            <w:tr w:rsidR="000C7CC4">
              <w:trPr>
                <w:tblCellSpacing w:w="22" w:type="dxa"/>
              </w:trPr>
              <w:tc>
                <w:tcPr>
                  <w:tcW w:w="5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0C7CC4" w:rsidRDefault="000C7CC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bookmarkStart w:id="1" w:name="431"/>
                  <w:bookmarkEnd w:id="1"/>
                </w:p>
              </w:tc>
            </w:tr>
          </w:tbl>
          <w:p w:rsidR="000C7CC4" w:rsidRDefault="000C7CC4">
            <w:pPr>
              <w:spacing w:line="256" w:lineRule="auto"/>
              <w:rPr>
                <w:rFonts w:eastAsiaTheme="minorEastAsia"/>
                <w:lang w:eastAsia="ru-RU"/>
              </w:rPr>
            </w:pPr>
          </w:p>
        </w:tc>
      </w:tr>
    </w:tbl>
    <w:p w:rsidR="00D8251D" w:rsidRPr="00C94A92" w:rsidRDefault="00D8251D" w:rsidP="00D8251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  <w:bookmarkStart w:id="2" w:name="265"/>
      <w:bookmarkEnd w:id="2"/>
      <w:r w:rsidRPr="00C94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ЗАЯВА</w:t>
      </w:r>
      <w:r w:rsidRPr="00C94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br/>
        <w:t xml:space="preserve">про постановку на </w:t>
      </w:r>
      <w:proofErr w:type="spellStart"/>
      <w:proofErr w:type="gramStart"/>
      <w:r w:rsidRPr="00C94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обл</w:t>
      </w:r>
      <w:proofErr w:type="gramEnd"/>
      <w:r w:rsidRPr="00C94A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ік</w:t>
      </w:r>
      <w:proofErr w:type="spellEnd"/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472"/>
        <w:gridCol w:w="2419"/>
        <w:gridCol w:w="4609"/>
      </w:tblGrid>
      <w:tr w:rsidR="00D8251D" w:rsidRPr="00C94A92" w:rsidTr="004672D3">
        <w:trPr>
          <w:tblCellSpacing w:w="22" w:type="dxa"/>
          <w:jc w:val="center"/>
        </w:trPr>
        <w:tc>
          <w:tcPr>
            <w:tcW w:w="5000" w:type="pct"/>
            <w:gridSpan w:val="3"/>
            <w:vAlign w:val="center"/>
            <w:hideMark/>
          </w:tcPr>
          <w:p w:rsidR="00D8251D" w:rsidRPr="00C94A92" w:rsidRDefault="00D8251D" w:rsidP="00467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3" w:name="237"/>
            <w:bookmarkEnd w:id="3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Прошу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розглянути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документи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провести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перевірку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щодо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відповідності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матеріально-технічної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бази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документації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встановленим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вимогам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діяльності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пов'язаної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реалізацією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транспортних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засобів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та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поставити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</w:t>
            </w:r>
            <w:proofErr w:type="spellStart"/>
            <w:proofErr w:type="gram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</w:t>
            </w:r>
            <w:proofErr w:type="gram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ік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____________________________________________________________________</w:t>
            </w:r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                                    (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найменування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суб'єкта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господарювання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прізвище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власне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ім'я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по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батькові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(за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наявності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)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фізичної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 xml:space="preserve">                                                                                                                   особи -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підприємця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_____________________________________________________________________________________</w:t>
            </w:r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                                                                                                         (вид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діяльності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  <w:p w:rsidR="00D8251D" w:rsidRPr="00C94A92" w:rsidRDefault="00D8251D" w:rsidP="00467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4" w:name="238"/>
            <w:bookmarkEnd w:id="4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1.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суб'єкта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господарювання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_____________________________________________</w:t>
            </w:r>
          </w:p>
          <w:p w:rsidR="00D8251D" w:rsidRPr="00C94A92" w:rsidRDefault="00D8251D" w:rsidP="00467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" w:name="239"/>
            <w:bookmarkEnd w:id="5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2.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торговельного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приміщення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___________________________________________</w:t>
            </w:r>
          </w:p>
          <w:p w:rsidR="00D8251D" w:rsidRPr="00C94A92" w:rsidRDefault="00D8251D" w:rsidP="00467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" w:name="240"/>
            <w:bookmarkEnd w:id="6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3.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місця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зберігання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товару ______________________________________________</w:t>
            </w:r>
          </w:p>
          <w:p w:rsidR="00D8251D" w:rsidRPr="00C94A92" w:rsidRDefault="00D8251D" w:rsidP="00467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7" w:name="241"/>
            <w:bookmarkEnd w:id="7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4.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приміщення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передпродажної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proofErr w:type="gram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ідготовки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сервісного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обслуговування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_______________________________________________________________________</w:t>
            </w:r>
          </w:p>
          <w:p w:rsidR="00D8251D" w:rsidRPr="00C94A92" w:rsidRDefault="00D8251D" w:rsidP="00467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" w:name="242"/>
            <w:bookmarkEnd w:id="8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5.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приміщення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демонстрації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товару _____________________________________________________________________________________</w:t>
            </w:r>
          </w:p>
          <w:p w:rsidR="00D8251D" w:rsidRPr="00C94A92" w:rsidRDefault="00D8251D" w:rsidP="00467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" w:name="243"/>
            <w:bookmarkEnd w:id="9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6.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Спосіб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тестування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транспортних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засобів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_____________________________________________________________________________________</w:t>
            </w:r>
          </w:p>
          <w:p w:rsidR="00D8251D" w:rsidRPr="00C94A92" w:rsidRDefault="00D8251D" w:rsidP="00467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0" w:name="244"/>
            <w:bookmarkEnd w:id="10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7.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Контактний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телефон, факс, адреса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електронної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пошти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_____________________________________</w:t>
            </w:r>
          </w:p>
          <w:p w:rsidR="00D8251D" w:rsidRPr="00C94A92" w:rsidRDefault="00D8251D" w:rsidP="00467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1" w:name="245"/>
            <w:bookmarkEnd w:id="11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8. Код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згідно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ЄДРПОУ (для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юридичних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або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реєстраційний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номер </w:t>
            </w:r>
            <w:proofErr w:type="spellStart"/>
            <w:proofErr w:type="gram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</w:t>
            </w:r>
            <w:proofErr w:type="gram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ікової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картки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платника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податків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(для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фізичних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),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або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серія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номер паспорта (для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фізичних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які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через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свої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релігійні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переконання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відмовляються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прийняття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реєстраційного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номера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облікової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картки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платника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податків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офі</w:t>
            </w:r>
            <w:proofErr w:type="gram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ційно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повідомили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це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відповідний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контролюючий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орган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мають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відмітку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паспорті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 ____________________________________________________________________________;</w:t>
            </w:r>
            <w:proofErr w:type="gramEnd"/>
          </w:p>
          <w:p w:rsidR="00D8251D" w:rsidRPr="00C94A92" w:rsidRDefault="00D8251D" w:rsidP="00467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2" w:name="246"/>
            <w:bookmarkEnd w:id="12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9. Код доступу до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результатів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надання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адміністративних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послуг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у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сфері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державної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реєстрації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(для перегляду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електронної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версії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установчого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документа в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Єдиному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державному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</w:t>
            </w:r>
            <w:proofErr w:type="gram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</w:t>
            </w:r>
            <w:proofErr w:type="gram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юридичних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фізичних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осіб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-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підприємців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громадських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формувань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 _________________________________</w:t>
            </w:r>
          </w:p>
          <w:p w:rsidR="00D8251D" w:rsidRPr="00C94A92" w:rsidRDefault="00D8251D" w:rsidP="00467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3" w:name="247"/>
            <w:bookmarkEnd w:id="13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10. Для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виробників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транспортних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засобів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додатково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спосіб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виготовлення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__________________________________________________________________;</w:t>
            </w:r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                                                         (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виготовлення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нових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транспортних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засобів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або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виготовлення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шляхом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переобладнання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  <w:p w:rsidR="00D8251D" w:rsidRPr="00C94A92" w:rsidRDefault="00D8251D" w:rsidP="00467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4" w:name="249"/>
            <w:bookmarkEnd w:id="14"/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інформація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щодо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транспортних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засобі</w:t>
            </w:r>
            <w:proofErr w:type="gram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proofErr w:type="spellEnd"/>
            <w:proofErr w:type="gram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які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виробляються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</w:p>
          <w:p w:rsidR="00D8251D" w:rsidRPr="00C94A92" w:rsidRDefault="00D8251D" w:rsidP="00467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5" w:name="250"/>
            <w:bookmarkEnd w:id="15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марка _______________________________________________________________________________;</w:t>
            </w:r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модель ______________________________________________________________________________;</w:t>
            </w:r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комерційний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опис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____________________________________________________________________;</w:t>
            </w:r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об'є</w:t>
            </w:r>
            <w:proofErr w:type="gram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</w:t>
            </w:r>
            <w:proofErr w:type="spellEnd"/>
            <w:proofErr w:type="gram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двигуна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________________________________________________________________________;</w:t>
            </w:r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потужність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двигуна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___________________________________________________________________;</w:t>
            </w:r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циліндрів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____________________________________________________________________;</w:t>
            </w:r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вид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палива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__________________________________________________________________________;</w:t>
            </w:r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маса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спорядженого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транспортного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засобу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________________________________________________;</w:t>
            </w:r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повна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маса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транспортного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засобу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_______________________________________________________;</w:t>
            </w:r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дверей ______________________________________________________________________;</w:t>
            </w:r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кількість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місць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________________________________________________________________________.</w:t>
            </w:r>
          </w:p>
          <w:p w:rsidR="00D8251D" w:rsidRPr="00C94A92" w:rsidRDefault="00D8251D" w:rsidP="00467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6" w:name="251"/>
            <w:bookmarkEnd w:id="16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11. Для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філій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чи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відокремлених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proofErr w:type="gram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proofErr w:type="gram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ідрозділів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додатково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суб'єкта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господарювання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_________________________________________________,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реєстраційний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номер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суб'єкта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господарювання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електронному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реєстрі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_____________________________________________________________________________________.</w:t>
            </w:r>
          </w:p>
          <w:p w:rsidR="00D8251D" w:rsidRPr="00C94A92" w:rsidRDefault="00D8251D" w:rsidP="00467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7" w:name="253"/>
            <w:bookmarkEnd w:id="17"/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Документи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необхідні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для постановки на </w:t>
            </w:r>
            <w:proofErr w:type="spellStart"/>
            <w:proofErr w:type="gram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</w:t>
            </w:r>
            <w:proofErr w:type="gram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ік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_________ (___________)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арк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.,</w:t>
            </w:r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                                              (цифрами)          (словами)</w:t>
            </w:r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додаються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D8251D" w:rsidRPr="00C94A92" w:rsidRDefault="00D8251D" w:rsidP="00467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8" w:name="254"/>
            <w:bookmarkEnd w:id="18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Особа,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відповідальна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 </w:t>
            </w:r>
            <w:proofErr w:type="spellStart"/>
            <w:proofErr w:type="gram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</w:t>
            </w:r>
            <w:proofErr w:type="gram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ідготовку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подання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суб'єкта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господарювання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_____________________________________________________________________________________</w:t>
            </w:r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                                            (посада,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прізвище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власне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ім'я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та по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батькові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(за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наявності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),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контактний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телефон)</w:t>
            </w:r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23</w:t>
            </w:r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року</w:t>
            </w:r>
          </w:p>
          <w:p w:rsidR="00D8251D" w:rsidRPr="00C94A92" w:rsidRDefault="00D8251D" w:rsidP="00467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9" w:name="255"/>
            <w:bookmarkEnd w:id="19"/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Інформацію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 постановку на </w:t>
            </w:r>
            <w:proofErr w:type="spellStart"/>
            <w:proofErr w:type="gram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обл</w:t>
            </w:r>
            <w:proofErr w:type="gram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ік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прошу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надіслати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адресу _____________________________________________________________________________________</w:t>
            </w:r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                                                                    (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поштова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адреса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або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адреса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електронної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пошти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</w:tr>
      <w:tr w:rsidR="00D8251D" w:rsidRPr="00C94A92" w:rsidTr="004672D3">
        <w:trPr>
          <w:tblCellSpacing w:w="22" w:type="dxa"/>
          <w:jc w:val="center"/>
        </w:trPr>
        <w:tc>
          <w:tcPr>
            <w:tcW w:w="1650" w:type="pct"/>
            <w:vAlign w:val="center"/>
            <w:hideMark/>
          </w:tcPr>
          <w:p w:rsidR="00D8251D" w:rsidRPr="00C94A92" w:rsidRDefault="00D8251D" w:rsidP="00467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" w:name="256"/>
            <w:bookmarkEnd w:id="20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_____________________</w:t>
            </w:r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найменування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суб'єкта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господарювання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/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фізичної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 xml:space="preserve">особи - </w:t>
            </w:r>
            <w:proofErr w:type="spellStart"/>
            <w:proofErr w:type="gramStart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</w:t>
            </w:r>
            <w:proofErr w:type="gramEnd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ідприємця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1150" w:type="pct"/>
            <w:vAlign w:val="center"/>
            <w:hideMark/>
          </w:tcPr>
          <w:p w:rsidR="00D8251D" w:rsidRPr="00C94A92" w:rsidRDefault="00D8251D" w:rsidP="0046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1" w:name="257"/>
            <w:bookmarkEnd w:id="21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</w:t>
            </w:r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proofErr w:type="spellStart"/>
            <w:proofErr w:type="gramStart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</w:t>
            </w:r>
            <w:proofErr w:type="gramEnd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ідпис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2200" w:type="pct"/>
            <w:vAlign w:val="center"/>
            <w:hideMark/>
          </w:tcPr>
          <w:p w:rsidR="00D8251D" w:rsidRPr="00C94A92" w:rsidRDefault="00D8251D" w:rsidP="004672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2" w:name="258"/>
            <w:bookmarkEnd w:id="22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</w:t>
            </w:r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</w:t>
            </w:r>
            <w:proofErr w:type="spellStart"/>
            <w:proofErr w:type="gramStart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</w:t>
            </w:r>
            <w:proofErr w:type="gramEnd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ізвище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ініціали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</w:tr>
      <w:tr w:rsidR="00D8251D" w:rsidRPr="00C94A92" w:rsidTr="004672D3">
        <w:trPr>
          <w:tblCellSpacing w:w="22" w:type="dxa"/>
          <w:jc w:val="center"/>
        </w:trPr>
        <w:tc>
          <w:tcPr>
            <w:tcW w:w="1650" w:type="pct"/>
            <w:vAlign w:val="center"/>
            <w:hideMark/>
          </w:tcPr>
          <w:p w:rsidR="00D8251D" w:rsidRPr="00C94A92" w:rsidRDefault="00D8251D" w:rsidP="00467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3" w:name="259"/>
            <w:bookmarkEnd w:id="23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150" w:type="pct"/>
            <w:vAlign w:val="center"/>
            <w:hideMark/>
          </w:tcPr>
          <w:p w:rsidR="00D8251D" w:rsidRPr="00C94A92" w:rsidRDefault="00D8251D" w:rsidP="00467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4" w:name="260"/>
            <w:bookmarkEnd w:id="24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П.</w:t>
            </w:r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 (за </w:t>
            </w:r>
            <w:proofErr w:type="spellStart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наявності</w:t>
            </w:r>
            <w:proofErr w:type="spellEnd"/>
            <w:r w:rsidRPr="00C94A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2200" w:type="pct"/>
            <w:vAlign w:val="center"/>
            <w:hideMark/>
          </w:tcPr>
          <w:p w:rsidR="00D8251D" w:rsidRPr="00C94A92" w:rsidRDefault="00D8251D" w:rsidP="004672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5" w:name="261"/>
            <w:bookmarkEnd w:id="25"/>
            <w:r w:rsidRPr="00C94A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</w:tbl>
    <w:p w:rsidR="000C7CC4" w:rsidRDefault="000C7CC4" w:rsidP="000C7CC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br/>
      </w:r>
    </w:p>
    <w:tbl>
      <w:tblPr>
        <w:tblW w:w="10353" w:type="dxa"/>
        <w:jc w:val="center"/>
        <w:tblCellSpacing w:w="22" w:type="dxa"/>
        <w:tblInd w:w="147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442"/>
        <w:gridCol w:w="3911"/>
      </w:tblGrid>
      <w:tr w:rsidR="009B4C30" w:rsidRPr="004748F0" w:rsidTr="000C7CC4">
        <w:trPr>
          <w:tblCellSpacing w:w="22" w:type="dxa"/>
          <w:jc w:val="center"/>
        </w:trPr>
        <w:tc>
          <w:tcPr>
            <w:tcW w:w="4958" w:type="pct"/>
            <w:gridSpan w:val="2"/>
            <w:vAlign w:val="center"/>
            <w:hideMark/>
          </w:tcPr>
          <w:p w:rsidR="009B4C30" w:rsidRPr="004748F0" w:rsidRDefault="009B4C30" w:rsidP="00474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bookmarkStart w:id="26" w:name="266"/>
            <w:bookmarkStart w:id="27" w:name="278"/>
            <w:bookmarkEnd w:id="26"/>
            <w:bookmarkEnd w:id="27"/>
            <w:r w:rsidRPr="00474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br w:type="textWrapping" w:clear="all"/>
            </w:r>
            <w:bookmarkStart w:id="28" w:name="443"/>
            <w:bookmarkEnd w:id="28"/>
          </w:p>
        </w:tc>
      </w:tr>
      <w:tr w:rsidR="009B4C30" w:rsidTr="000C7CC4">
        <w:trPr>
          <w:tblCellSpacing w:w="22" w:type="dxa"/>
          <w:jc w:val="center"/>
        </w:trPr>
        <w:tc>
          <w:tcPr>
            <w:tcW w:w="3093" w:type="pct"/>
            <w:vAlign w:val="center"/>
            <w:hideMark/>
          </w:tcPr>
          <w:p w:rsidR="009B4C30" w:rsidRDefault="009B4C30" w:rsidP="00474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bookmarkStart w:id="29" w:name="444"/>
            <w:bookmarkEnd w:id="29"/>
          </w:p>
        </w:tc>
        <w:tc>
          <w:tcPr>
            <w:tcW w:w="1843" w:type="pct"/>
            <w:vAlign w:val="center"/>
            <w:hideMark/>
          </w:tcPr>
          <w:p w:rsidR="009B4C30" w:rsidRDefault="009B4C30" w:rsidP="00474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bookmarkStart w:id="30" w:name="445"/>
            <w:bookmarkEnd w:id="30"/>
          </w:p>
        </w:tc>
      </w:tr>
    </w:tbl>
    <w:p w:rsidR="009F43CF" w:rsidRPr="000C7CC4" w:rsidRDefault="009F43CF" w:rsidP="000C7CC4">
      <w:pPr>
        <w:rPr>
          <w:lang w:val="uk-UA"/>
        </w:rPr>
      </w:pPr>
    </w:p>
    <w:sectPr w:rsidR="009F43CF" w:rsidRPr="000C7CC4" w:rsidSect="00D8251D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FA1"/>
    <w:rsid w:val="000C7CC4"/>
    <w:rsid w:val="001D5981"/>
    <w:rsid w:val="002957DC"/>
    <w:rsid w:val="0041054F"/>
    <w:rsid w:val="00451FA1"/>
    <w:rsid w:val="00472673"/>
    <w:rsid w:val="004748F0"/>
    <w:rsid w:val="00826E0B"/>
    <w:rsid w:val="008337BC"/>
    <w:rsid w:val="009B4C30"/>
    <w:rsid w:val="009C283D"/>
    <w:rsid w:val="009F43CF"/>
    <w:rsid w:val="009F7ACB"/>
    <w:rsid w:val="00B4243F"/>
    <w:rsid w:val="00C60DB1"/>
    <w:rsid w:val="00D277E6"/>
    <w:rsid w:val="00D8251D"/>
    <w:rsid w:val="00E64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3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3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56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17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90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40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12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52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06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70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36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04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31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91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3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247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44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0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752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 Чамара</dc:creator>
  <cp:lastModifiedBy>tya</cp:lastModifiedBy>
  <cp:revision>4</cp:revision>
  <dcterms:created xsi:type="dcterms:W3CDTF">2023-05-10T07:00:00Z</dcterms:created>
  <dcterms:modified xsi:type="dcterms:W3CDTF">2023-06-09T12:14:00Z</dcterms:modified>
</cp:coreProperties>
</file>